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Zafon Carlos Ruiz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 luci di settembre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spagnola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863.9 zaf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